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校级教学督导名单</w:t>
      </w:r>
    </w:p>
    <w:tbl>
      <w:tblPr>
        <w:tblStyle w:val="3"/>
        <w:tblW w:w="84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439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宋敬江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邬海明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杨禾花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黄滢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李海晶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</w:tbl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zU1MTJiOTA5OTdlZmU3OGU1N2I0ZjAxNzQ2M2EifQ=="/>
  </w:docVars>
  <w:rsids>
    <w:rsidRoot w:val="720E2605"/>
    <w:rsid w:val="1C1572A4"/>
    <w:rsid w:val="26C04C79"/>
    <w:rsid w:val="4A3578A0"/>
    <w:rsid w:val="4F61484A"/>
    <w:rsid w:val="6C2830FF"/>
    <w:rsid w:val="720E2605"/>
    <w:rsid w:val="732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2024-03-15T01:21:00Z</dcterms:created>
  <dc:creator>万丽芳</dc:creator>
  <cp:lastModifiedBy>万丽芳</cp:lastModifiedBy>
  <dcterms:modified xsi:type="dcterms:W3CDTF">2024-03-25T08:53:11Z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033BBFD531954D17978B825C76919BCB_13</vt:lpwstr>
  </property>
</Properties>
</file>